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MODELO ESQUEMA FINANCIERO</w:t>
      </w:r>
    </w:p>
    <w:p w:rsidR="00000000" w:rsidDel="00000000" w:rsidP="00000000" w:rsidRDefault="00000000" w:rsidRPr="00000000" w14:paraId="00000004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Los proyectos en continuidad solo deberán presentar esquema financiero del año en curso</w:t>
      </w:r>
    </w:p>
    <w:p w:rsidR="00000000" w:rsidDel="00000000" w:rsidP="00000000" w:rsidRDefault="00000000" w:rsidRPr="00000000" w14:paraId="00000006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En caso de más fuentes de financiamiento deberá insertar más filas. </w:t>
      </w:r>
    </w:p>
    <w:p w:rsidR="00000000" w:rsidDel="00000000" w:rsidP="00000000" w:rsidRDefault="00000000" w:rsidRPr="00000000" w14:paraId="00000007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Los proyectos de más de un año deberán presentar el esquema financiero por cada año del recurso y por el total del proyecto</w:t>
      </w:r>
    </w:p>
    <w:p w:rsidR="00000000" w:rsidDel="00000000" w:rsidP="00000000" w:rsidRDefault="00000000" w:rsidRPr="00000000" w14:paraId="00000008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Los montos y datos deben coincidir con lo planteado en todos los demás documentos presentados</w:t>
      </w:r>
    </w:p>
    <w:p w:rsidR="00000000" w:rsidDel="00000000" w:rsidP="00000000" w:rsidRDefault="00000000" w:rsidRPr="00000000" w14:paraId="00000009">
      <w:pPr>
        <w:spacing w:line="240" w:lineRule="auto"/>
        <w:ind w:left="-426" w:firstLine="0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885"/>
        <w:gridCol w:w="810"/>
        <w:gridCol w:w="1215"/>
        <w:gridCol w:w="1485"/>
        <w:gridCol w:w="1485"/>
        <w:gridCol w:w="1335"/>
        <w:tblGridChange w:id="0">
          <w:tblGrid>
            <w:gridCol w:w="2715"/>
            <w:gridCol w:w="885"/>
            <w:gridCol w:w="810"/>
            <w:gridCol w:w="1215"/>
            <w:gridCol w:w="1485"/>
            <w:gridCol w:w="1485"/>
            <w:gridCol w:w="133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Cantidad total solicitada a FOCINE: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Duración de proyecto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(solo proyectos nuevos)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 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 años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En cuyo caso, será necesario presentar la siguiente tabla por cada año y por los dos o tres años en total.</w:t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 años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710"/>
        <w:gridCol w:w="1680"/>
        <w:gridCol w:w="1905"/>
        <w:gridCol w:w="1920"/>
        <w:tblGridChange w:id="0">
          <w:tblGrid>
            <w:gridCol w:w="2700"/>
            <w:gridCol w:w="1710"/>
            <w:gridCol w:w="1680"/>
            <w:gridCol w:w="190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Fuentes de financiamiento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Efectivo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Especie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sin IVA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aportación en pesos mexicanos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con dos decimales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(no más del 80% sumado a cualquier otro apoyo federal)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agregar o quitar filas según sea necesario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62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Firma del representante legal o persona física que solicita el apoyo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día/mes/año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MEXICANO, FOCINE 2024 </w:t>
    </w:r>
  </w:p>
  <w:p w:rsidR="00000000" w:rsidDel="00000000" w:rsidP="00000000" w:rsidRDefault="00000000" w:rsidRPr="00000000" w14:paraId="00000069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4cBFOEXXgNUQApJdmLNnb9v3WA==">CgMxLjA4AHIhMU5hYXU3bWhqVE5SSU8tNFlTUS1qaFVmOUhmNk9VQW00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